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E" w:rsidRPr="005227B2" w:rsidRDefault="005F107E" w:rsidP="0052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7B2">
        <w:rPr>
          <w:rFonts w:ascii="Times New Roman" w:hAnsi="Times New Roman" w:cs="Times New Roman"/>
          <w:sz w:val="20"/>
          <w:szCs w:val="20"/>
        </w:rPr>
        <w:t>ПРИЛОЖЕНИЕ S СТАНДАРТНАЯ ГОНОЧНАЯ ИНСТРУКЦ</w:t>
      </w:r>
      <w:bookmarkStart w:id="0" w:name="_GoBack"/>
      <w:bookmarkEnd w:id="0"/>
      <w:r w:rsidRPr="005227B2">
        <w:rPr>
          <w:rFonts w:ascii="Times New Roman" w:hAnsi="Times New Roman" w:cs="Times New Roman"/>
          <w:sz w:val="20"/>
          <w:szCs w:val="20"/>
        </w:rPr>
        <w:t xml:space="preserve">ИЯ </w:t>
      </w:r>
    </w:p>
    <w:p w:rsidR="005F107E" w:rsidRPr="005227B2" w:rsidRDefault="005F107E" w:rsidP="0052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7B2">
        <w:rPr>
          <w:rFonts w:ascii="Times New Roman" w:hAnsi="Times New Roman" w:cs="Times New Roman"/>
          <w:sz w:val="20"/>
          <w:szCs w:val="20"/>
        </w:rPr>
        <w:t>ППГ  -  17.</w:t>
      </w:r>
    </w:p>
    <w:p w:rsidR="006F6B58" w:rsidRPr="005227B2" w:rsidRDefault="006F6B58" w:rsidP="005227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6B58" w:rsidRPr="005227B2" w:rsidRDefault="006F6B58" w:rsidP="00522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7B2">
        <w:rPr>
          <w:rFonts w:ascii="Times New Roman" w:hAnsi="Times New Roman" w:cs="Times New Roman"/>
          <w:b/>
          <w:i/>
          <w:sz w:val="24"/>
          <w:szCs w:val="24"/>
        </w:rPr>
        <w:t>Межрегиональное соревнование по парусному спорту</w:t>
      </w:r>
    </w:p>
    <w:p w:rsidR="006F6B58" w:rsidRPr="005227B2" w:rsidRDefault="006F6B58" w:rsidP="00522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7B2">
        <w:rPr>
          <w:rFonts w:ascii="Times New Roman" w:hAnsi="Times New Roman" w:cs="Times New Roman"/>
          <w:b/>
          <w:i/>
          <w:sz w:val="24"/>
          <w:szCs w:val="24"/>
        </w:rPr>
        <w:t>Открытый чемпионат Пермского края  по крейсерским гонкам</w:t>
      </w:r>
    </w:p>
    <w:p w:rsidR="006F6B58" w:rsidRPr="005227B2" w:rsidRDefault="006F6B58" w:rsidP="00522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7B2">
        <w:rPr>
          <w:rFonts w:ascii="Times New Roman" w:hAnsi="Times New Roman" w:cs="Times New Roman"/>
          <w:b/>
          <w:i/>
          <w:sz w:val="24"/>
          <w:szCs w:val="24"/>
        </w:rPr>
        <w:t>«КУБОК КАМЫ 2017»</w:t>
      </w:r>
    </w:p>
    <w:p w:rsidR="006F6B58" w:rsidRPr="005227B2" w:rsidRDefault="006F6B58" w:rsidP="005227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7B2">
        <w:rPr>
          <w:rFonts w:ascii="Times New Roman" w:hAnsi="Times New Roman" w:cs="Times New Roman"/>
          <w:b/>
          <w:i/>
          <w:sz w:val="24"/>
          <w:szCs w:val="24"/>
        </w:rPr>
        <w:t>07 июня – 18 июня  2017 года</w:t>
      </w:r>
    </w:p>
    <w:p w:rsidR="005F107E" w:rsidRPr="005227B2" w:rsidRDefault="005F107E" w:rsidP="00522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07E" w:rsidRPr="005227B2" w:rsidRDefault="005F107E" w:rsidP="0052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>ГОНОЧНАЯ ИНСТРУКЦИЯ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 ПРАВИЛА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1.1  Соревнование проводится по правилам в смысле</w:t>
      </w:r>
      <w:r w:rsidR="006E13AB" w:rsidRPr="005227B2">
        <w:rPr>
          <w:rFonts w:ascii="Times New Roman" w:hAnsi="Times New Roman" w:cs="Times New Roman"/>
          <w:sz w:val="24"/>
          <w:szCs w:val="24"/>
        </w:rPr>
        <w:t>,</w:t>
      </w:r>
      <w:r w:rsidRPr="005227B2">
        <w:rPr>
          <w:rFonts w:ascii="Times New Roman" w:hAnsi="Times New Roman" w:cs="Times New Roman"/>
          <w:sz w:val="24"/>
          <w:szCs w:val="24"/>
        </w:rPr>
        <w:t xml:space="preserve"> как определено в настоящих Правилах парусных гонок.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2 ОПОВЕЩЕНИЕ УЧАСТНИКОВ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2.1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Извещения участникам будут вывешены на доске (досках) официальных объявлений.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2.2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Дополнительные инструкции (названные ниже «Дополнением»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)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будут вывешены на доске официальных объявлений.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3 ИЗМЕНЕНИЯ ГОНОЧНОЙ ИНСТРУКЦИИ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юбое изменение гоночной инструкции будет вывешено до 8.00 дня, когда оно вступает в силу, за исключением изменений в расписании гонок, которые будут вывешены до 20.00 дня накануне вступления в силу.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4 СИГНАЛЫ, ПОДАВАЕМЫЕ НА БЕРЕГУ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4.1 Сигналы, подаваемые на берегу будут показаны на сигнальной мачте (мачта судна</w:t>
      </w:r>
      <w:r w:rsidR="006F6B58" w:rsidRPr="005227B2">
        <w:rPr>
          <w:rFonts w:ascii="Times New Roman" w:hAnsi="Times New Roman" w:cs="Times New Roman"/>
          <w:sz w:val="24"/>
          <w:szCs w:val="24"/>
        </w:rPr>
        <w:t xml:space="preserve"> гоночного комитета</w:t>
      </w:r>
      <w:r w:rsidRPr="005227B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сли флаг «АР» показан на берегу, то в сигнале гонки «АР» слова «через 1 минуту» заменяются на «не ранее, чем через 60 минут».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5 РАСПИСАНИЕ ГОНОК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5.1 Дополнение будет включать в себя таблицу, содержащую дни, даты, число запланированных гонок, запланированное время первого сигнала «Предупреждение» для каждого гоночного дня и самое позднее время для сигнала «Предупреждение» для последнего запланированного гоночного дня.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6 ФЛАГИ КЛАССОВ </w:t>
      </w:r>
    </w:p>
    <w:p w:rsidR="004F0AA0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6.1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Флагом класса для </w:t>
      </w:r>
      <w:r w:rsidR="004F0AA0" w:rsidRPr="005227B2">
        <w:rPr>
          <w:rFonts w:ascii="Times New Roman" w:hAnsi="Times New Roman" w:cs="Times New Roman"/>
          <w:sz w:val="24"/>
          <w:szCs w:val="24"/>
        </w:rPr>
        <w:t>всех яхт является  вымпел 1.</w:t>
      </w: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7 ДИСТАНЦИИ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е позднее сигнала «Предупреждение» гоночный комитет укажет дистанцию, показав одну или две буквы, сопровождаемые числом, и также может указать приблизительный компасный курс первого участка дистанции.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7.2 Схемы дистанций</w:t>
      </w:r>
      <w:r w:rsidR="006E13AB" w:rsidRPr="005227B2">
        <w:rPr>
          <w:rFonts w:ascii="Times New Roman" w:hAnsi="Times New Roman" w:cs="Times New Roman"/>
          <w:sz w:val="24"/>
          <w:szCs w:val="24"/>
        </w:rPr>
        <w:t xml:space="preserve"> будут представлены в дополнении к гоночной инструкции.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Они демонстрируют дистанции, порядок прохождения знаков и сторону, с которой следует оставлять каждый знак. Дополнение может включать дополнительные дистанции.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8 ЗНАКИ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8.1 Список знаков, которые будут использованы, включая описание каждого из них, будет содержаться в Дополнении. 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9 СТАРТ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9.1 Старты будут даваться в соответствии с правилом 26</w:t>
      </w:r>
      <w:r w:rsidR="004F0AA0" w:rsidRPr="005227B2">
        <w:rPr>
          <w:rFonts w:ascii="Times New Roman" w:hAnsi="Times New Roman" w:cs="Times New Roman"/>
          <w:sz w:val="24"/>
          <w:szCs w:val="24"/>
        </w:rPr>
        <w:t>, старт общий для всех групп</w:t>
      </w:r>
      <w:r w:rsidRPr="00522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lastRenderedPageBreak/>
        <w:t xml:space="preserve">9.2 Стартовой линией является линия между шестом на судне гоночного комитета и обращенной к дистанции стороной стартового знака.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10 ИЗМЕНЕНИЕ СЛЕДУЮЩЕГО УЧАСТКА ДИСТАНЦИИ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ля изменения следующего участка дистанции гоночный комитет установит новый знак (или переместит финишную линию) и уберет первоначальный знак настолько быстро, насколько это практически возможно. При повторном изменении новый знак будет заменён первоначальным знаком.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11 ФИНИШ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11.1 Финишной линией является линия между шестом на судне гоночного комитета и обращенной к дистанции стороной финишного знака.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12 КОНТРОЛЬНОЕ ВРЕМЯ </w:t>
      </w:r>
    </w:p>
    <w:p w:rsidR="007F0D05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Дополнении будет указано, какое  контрольное время из следующих будет применяться, если оно установлено, и это время для каждого случая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у знака 1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Контрольное время для прохождения  первой яхтой знака 1.</w:t>
            </w:r>
          </w:p>
        </w:tc>
      </w:tr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                      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Контрольное время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прохождения гонки дистанции и</w:t>
            </w: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 финиша первой яхтой.</w:t>
            </w:r>
          </w:p>
        </w:tc>
      </w:tr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Финишное окно                              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для яхт,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иниширующих после того как первая яхта пройдет дистанцию и финиширует.</w:t>
            </w:r>
          </w:p>
        </w:tc>
      </w:tr>
    </w:tbl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 12.2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сли ни одна яхта не пройдет знак 1 в течение контрольного времени у знака 1, то гонка должна быть прекращена.  </w:t>
      </w:r>
    </w:p>
    <w:p w:rsidR="00A23EE4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12.3 Яхты, которые не финишируют в течени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времени Финишного окна, будут считаться DNF без рассмотрения.</w:t>
      </w:r>
      <w:r w:rsidR="005227B2">
        <w:rPr>
          <w:rFonts w:ascii="Times New Roman" w:hAnsi="Times New Roman" w:cs="Times New Roman"/>
          <w:sz w:val="24"/>
          <w:szCs w:val="24"/>
        </w:rPr>
        <w:t xml:space="preserve"> Это изменяет ППГ 35, А</w:t>
      </w:r>
      <w:proofErr w:type="gramStart"/>
      <w:r w:rsidR="005227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227B2">
        <w:rPr>
          <w:rFonts w:ascii="Times New Roman" w:hAnsi="Times New Roman" w:cs="Times New Roman"/>
          <w:sz w:val="24"/>
          <w:szCs w:val="24"/>
        </w:rPr>
        <w:t xml:space="preserve"> и A5.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13 ПРОТЕСТЫ И ТРЕБОВАНИЯ ИСПРАВИТЬ РЕЗУЛЬТАТ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Протестовые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бланки можно получить в офисе регаты. Протесты и требования исправить результат или о повторном рассмотрении должны быть поданы в офис регаты в течение времени подачи протестов.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13.2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ля каждого класса время подачи протестов заканчивается через 60 минут после </w:t>
      </w:r>
      <w:r w:rsidR="006E13AB" w:rsidRPr="005227B2">
        <w:rPr>
          <w:rFonts w:ascii="Times New Roman" w:hAnsi="Times New Roman" w:cs="Times New Roman"/>
          <w:sz w:val="24"/>
          <w:szCs w:val="24"/>
        </w:rPr>
        <w:t>прихода судна гоночного комитета на место стоянки</w:t>
      </w:r>
      <w:r w:rsidRPr="00522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13.3 Извещения будут вывешены в пределах 30 минут после окончания времени подачи протестов для оповещения спортсменов о рассмотрениях, в которых они являются сторонами или свидетелями, и о месте рассмотрения.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13.4 Извещения о протестах гоночного комитета, технического комитета  или протестового комитета будут вывешены для оповещения яхт согласно  ППГ 61.1(b).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13.5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последний гоночный день требование об исправлении результата, основанное на решении протестового комитета, должно быть подано в пределах 30 мин после того, как решение будет вывешено. Это изменяет  ППГ 62.2.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D4" w:rsidRPr="005227B2" w:rsidRDefault="00612DD4" w:rsidP="0052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7B2" w:rsidRPr="005227B2" w:rsidRDefault="00522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27B2" w:rsidRPr="0052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7E"/>
    <w:rsid w:val="004F0AA0"/>
    <w:rsid w:val="005227B2"/>
    <w:rsid w:val="005F107E"/>
    <w:rsid w:val="00612DD4"/>
    <w:rsid w:val="006E13AB"/>
    <w:rsid w:val="006F6B58"/>
    <w:rsid w:val="007F0D05"/>
    <w:rsid w:val="00A23EE4"/>
    <w:rsid w:val="00F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943E-2E9D-4E07-B83C-C194B6F5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cp:lastPrinted>2017-06-06T09:40:00Z</cp:lastPrinted>
  <dcterms:created xsi:type="dcterms:W3CDTF">2017-06-05T08:55:00Z</dcterms:created>
  <dcterms:modified xsi:type="dcterms:W3CDTF">2017-06-07T10:15:00Z</dcterms:modified>
</cp:coreProperties>
</file>